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6914"/>
        <w:gridCol w:w="3661"/>
      </w:tblGrid>
      <w:tr w:rsidR="00BE2709" w:rsidRPr="007F66AE" w:rsidTr="00127B15">
        <w:trPr>
          <w:trHeight w:val="1102"/>
        </w:trPr>
        <w:tc>
          <w:tcPr>
            <w:tcW w:w="3931" w:type="dxa"/>
          </w:tcPr>
          <w:p w:rsidR="00BE2709" w:rsidRPr="007F66AE" w:rsidRDefault="00BE2709" w:rsidP="00162C5E">
            <w:pPr>
              <w:spacing w:before="60" w:after="60" w:line="264" w:lineRule="auto"/>
              <w:rPr>
                <w:color w:val="000000" w:themeColor="text1"/>
                <w:lang w:val="vi-VN"/>
              </w:rPr>
            </w:pPr>
          </w:p>
          <w:p w:rsidR="00BE2709" w:rsidRPr="007F66AE" w:rsidRDefault="00BE2709" w:rsidP="00162C5E">
            <w:pPr>
              <w:spacing w:before="60" w:after="60" w:line="264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6914" w:type="dxa"/>
          </w:tcPr>
          <w:p w:rsidR="00BE2709" w:rsidRPr="007F66AE" w:rsidRDefault="004E7560" w:rsidP="00162C5E">
            <w:pPr>
              <w:spacing w:before="60" w:after="60" w:line="264" w:lineRule="auto"/>
              <w:jc w:val="center"/>
              <w:rPr>
                <w:b/>
                <w:color w:val="000000" w:themeColor="text1"/>
                <w:spacing w:val="-10"/>
              </w:rPr>
            </w:pPr>
            <w:r>
              <w:rPr>
                <w:b/>
                <w:color w:val="000000" w:themeColor="text1"/>
                <w:spacing w:val="-10"/>
              </w:rPr>
              <w:t xml:space="preserve">TỔNG HỢP THÔNG BÁO </w:t>
            </w:r>
            <w:r w:rsidR="00BE2709" w:rsidRPr="007F66AE">
              <w:rPr>
                <w:b/>
                <w:color w:val="000000" w:themeColor="text1"/>
                <w:spacing w:val="-10"/>
              </w:rPr>
              <w:t xml:space="preserve"> CÔNG BỐ HỢP CHUẨN/HỢP QUY</w:t>
            </w:r>
            <w:r>
              <w:rPr>
                <w:b/>
                <w:color w:val="000000" w:themeColor="text1"/>
                <w:spacing w:val="-10"/>
              </w:rPr>
              <w:t xml:space="preserve"> </w:t>
            </w:r>
            <w:r w:rsidR="00BA15F6">
              <w:rPr>
                <w:b/>
                <w:color w:val="000000" w:themeColor="text1"/>
                <w:spacing w:val="-10"/>
              </w:rPr>
              <w:t xml:space="preserve"> THÁNG 3, THÁNG 4 </w:t>
            </w:r>
            <w:r w:rsidR="0024177E">
              <w:rPr>
                <w:b/>
                <w:color w:val="000000" w:themeColor="text1"/>
                <w:spacing w:val="-10"/>
              </w:rPr>
              <w:t xml:space="preserve"> </w:t>
            </w:r>
            <w:r>
              <w:rPr>
                <w:b/>
                <w:color w:val="000000" w:themeColor="text1"/>
                <w:spacing w:val="-10"/>
              </w:rPr>
              <w:t>NĂM 202</w:t>
            </w:r>
            <w:r w:rsidR="00E96C32">
              <w:rPr>
                <w:b/>
                <w:color w:val="000000" w:themeColor="text1"/>
                <w:spacing w:val="-10"/>
              </w:rPr>
              <w:t>3</w:t>
            </w:r>
          </w:p>
          <w:p w:rsidR="00BE2709" w:rsidRPr="007F66AE" w:rsidRDefault="00BE2709" w:rsidP="00162C5E">
            <w:pPr>
              <w:spacing w:before="60" w:after="60" w:line="264" w:lineRule="auto"/>
              <w:jc w:val="center"/>
              <w:rPr>
                <w:b/>
                <w:color w:val="000000" w:themeColor="text1"/>
                <w:spacing w:val="-10"/>
                <w:lang w:val="vi-VN"/>
              </w:rPr>
            </w:pPr>
          </w:p>
        </w:tc>
        <w:tc>
          <w:tcPr>
            <w:tcW w:w="3661" w:type="dxa"/>
          </w:tcPr>
          <w:p w:rsidR="00BE2709" w:rsidRPr="007F66AE" w:rsidRDefault="00BE2709" w:rsidP="00162C5E">
            <w:pPr>
              <w:widowControl w:val="0"/>
              <w:spacing w:before="60" w:after="60" w:line="264" w:lineRule="auto"/>
              <w:rPr>
                <w:rFonts w:eastAsia="DejaVu Sans Condensed"/>
                <w:color w:val="000000" w:themeColor="text1"/>
                <w:lang w:val="vi-VN" w:eastAsia="vi-VN"/>
              </w:rPr>
            </w:pPr>
            <w:r w:rsidRPr="007F66AE">
              <w:rPr>
                <w:rFonts w:eastAsia="DejaVu Sans Condensed"/>
                <w:color w:val="000000" w:themeColor="text1"/>
                <w:lang w:val="vi-VN" w:eastAsia="vi-VN"/>
              </w:rPr>
              <w:t xml:space="preserve"> </w:t>
            </w:r>
          </w:p>
        </w:tc>
      </w:tr>
    </w:tbl>
    <w:tbl>
      <w:tblPr>
        <w:tblW w:w="1457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809"/>
        <w:gridCol w:w="2104"/>
        <w:gridCol w:w="3225"/>
        <w:gridCol w:w="2259"/>
        <w:gridCol w:w="849"/>
        <w:gridCol w:w="1236"/>
        <w:gridCol w:w="8"/>
      </w:tblGrid>
      <w:tr w:rsidR="003942DE" w:rsidRPr="007F66AE" w:rsidTr="003942DE">
        <w:trPr>
          <w:gridAfter w:val="1"/>
          <w:wAfter w:w="6" w:type="dxa"/>
          <w:tblCellSpacing w:w="0" w:type="dxa"/>
        </w:trPr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C41D6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Số </w:t>
            </w:r>
            <w:r w:rsidR="00C41D61">
              <w:rPr>
                <w:b/>
                <w:bCs/>
                <w:color w:val="000000" w:themeColor="text1"/>
              </w:rPr>
              <w:t>TT</w:t>
            </w:r>
            <w:bookmarkStart w:id="0" w:name="_GoBack"/>
            <w:bookmarkEnd w:id="0"/>
          </w:p>
        </w:tc>
        <w:tc>
          <w:tcPr>
            <w:tcW w:w="38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Tên tổ chức, </w:t>
            </w:r>
          </w:p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cá nhân công bố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Tên sản phẩm, hàng hóa, dịch vụ, quá trình,</w:t>
            </w:r>
          </w:p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 môi trường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Số hiệu </w:t>
            </w:r>
            <w:r w:rsidRPr="007F66AE">
              <w:rPr>
                <w:b/>
                <w:bCs/>
                <w:color w:val="000000" w:themeColor="text1"/>
              </w:rPr>
              <w:t>Tiêu chuẩn/</w:t>
            </w:r>
          </w:p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quy chuẩn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Loại hình đánh giá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Ghi chú</w:t>
            </w:r>
          </w:p>
        </w:tc>
      </w:tr>
      <w:tr w:rsidR="003942DE" w:rsidRPr="007F66AE" w:rsidTr="003942DE">
        <w:trPr>
          <w:tblCellSpacing w:w="0" w:type="dxa"/>
        </w:trPr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38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BE2709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ba (tên tổ chức chứng nhận đã đăng ký/được chỉ định)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nhất (tự đánh giá)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 </w:t>
            </w:r>
            <w:r w:rsidR="00505EF4">
              <w:rPr>
                <w:b/>
                <w:bCs/>
                <w:color w:val="000000" w:themeColor="text1"/>
              </w:rPr>
              <w:t>Số thông báo tiếp nhận của Sở Khoa học và Công nghệ</w:t>
            </w:r>
          </w:p>
        </w:tc>
      </w:tr>
      <w:tr w:rsidR="003942DE" w:rsidRPr="007F66AE" w:rsidTr="003942DE">
        <w:trPr>
          <w:gridAfter w:val="1"/>
          <w:wAfter w:w="6" w:type="dxa"/>
          <w:tblCellSpacing w:w="0" w:type="dxa"/>
        </w:trPr>
        <w:tc>
          <w:tcPr>
            <w:tcW w:w="1456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2DE" w:rsidRPr="007F66AE" w:rsidRDefault="003942DE" w:rsidP="00E96C32">
            <w:pPr>
              <w:pStyle w:val="NormalWeb"/>
              <w:spacing w:before="120" w:beforeAutospacing="0" w:after="120" w:afterAutospacing="0" w:line="264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I. </w:t>
            </w:r>
            <w:r w:rsidR="00505EF4">
              <w:rPr>
                <w:b/>
                <w:color w:val="000000" w:themeColor="text1"/>
              </w:rPr>
              <w:t>C</w:t>
            </w:r>
            <w:r w:rsidRPr="007F66AE">
              <w:rPr>
                <w:b/>
                <w:color w:val="000000" w:themeColor="text1"/>
              </w:rPr>
              <w:t xml:space="preserve">ông bố hợp chuẩn: </w:t>
            </w:r>
            <w:r>
              <w:rPr>
                <w:b/>
                <w:color w:val="000000" w:themeColor="text1"/>
              </w:rPr>
              <w:t>07 sản phẩm</w:t>
            </w:r>
          </w:p>
        </w:tc>
      </w:tr>
      <w:tr w:rsidR="003942DE" w:rsidRPr="007F66AE" w:rsidTr="003942DE">
        <w:trPr>
          <w:tblCellSpacing w:w="0" w:type="dxa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3942D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C30320" w:rsidRDefault="003942DE" w:rsidP="00BA6E70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  <w:rPr>
                <w:i/>
              </w:rPr>
            </w:pPr>
            <w:r w:rsidRPr="007F66AE">
              <w:t xml:space="preserve">Công ty Cổ phần </w:t>
            </w:r>
            <w:r>
              <w:t>Gang Thép</w:t>
            </w:r>
            <w:r w:rsidRPr="007F66AE">
              <w:t xml:space="preserve"> Thái Nguyên</w:t>
            </w:r>
            <w:r>
              <w:t xml:space="preserve"> , </w:t>
            </w:r>
            <w:r w:rsidRPr="00C30320">
              <w:rPr>
                <w:i/>
              </w:rPr>
              <w:t>(địa chỉ: Tổ 13, phường Cam Giá, thành phố Thái Nguyên, tỉnh Thái Nguyên)</w:t>
            </w:r>
          </w:p>
          <w:p w:rsidR="003942DE" w:rsidRPr="007F66AE" w:rsidRDefault="003942DE" w:rsidP="00162C5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D025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Thép hình cán nóng, hình I, C, mác thép CT38</w:t>
            </w:r>
          </w:p>
          <w:p w:rsidR="003942DE" w:rsidRPr="007F66AE" w:rsidRDefault="003942DE" w:rsidP="003942DE"/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162C5E">
            <w:pPr>
              <w:pStyle w:val="NormalWeb"/>
              <w:spacing w:before="120" w:beforeAutospacing="0" w:after="120" w:afterAutospacing="0" w:line="264" w:lineRule="auto"/>
            </w:pPr>
            <w:r w:rsidRPr="007F66AE">
              <w:t xml:space="preserve">Tiêu chuẩn: </w:t>
            </w:r>
            <w:r w:rsidR="00AC540D">
              <w:t>TCVN 1765-75, T</w:t>
            </w:r>
            <w:r>
              <w:t>hép các bon kết cấu thông thường - Mác thép và yêu cầu kỹ thuật</w:t>
            </w:r>
            <w:r w:rsidRPr="007F66AE">
              <w:t>;</w:t>
            </w:r>
          </w:p>
          <w:p w:rsidR="003942DE" w:rsidRDefault="003942DE" w:rsidP="00162C5E">
            <w:pPr>
              <w:pStyle w:val="NormalWeb"/>
              <w:spacing w:before="120" w:beforeAutospacing="0" w:after="120" w:afterAutospacing="0" w:line="264" w:lineRule="auto"/>
            </w:pPr>
          </w:p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162C5E">
            <w:pPr>
              <w:rPr>
                <w:color w:val="000000" w:themeColor="text1"/>
              </w:rPr>
            </w:pPr>
            <w:r>
              <w:rPr>
                <w:sz w:val="26"/>
                <w:szCs w:val="26"/>
              </w:rPr>
              <w:t>Viện Cơ khí năng lượng và Mỏ - VINACOMIN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CF3EE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Số 35/TB-KHCN ngày 31/3/2023</w:t>
            </w:r>
          </w:p>
        </w:tc>
      </w:tr>
      <w:tr w:rsidR="003942DE" w:rsidRPr="007F66AE" w:rsidTr="003942DE">
        <w:trPr>
          <w:tblCellSpacing w:w="0" w:type="dxa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3942D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C30320" w:rsidRDefault="003942DE" w:rsidP="003942DE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  <w:rPr>
                <w:i/>
              </w:rPr>
            </w:pPr>
            <w:r>
              <w:t>Gang Thép</w:t>
            </w:r>
            <w:r w:rsidRPr="007F66AE">
              <w:t xml:space="preserve"> Thái Nguyên</w:t>
            </w:r>
            <w:r>
              <w:t xml:space="preserve"> , </w:t>
            </w:r>
            <w:r w:rsidRPr="00C30320">
              <w:rPr>
                <w:i/>
              </w:rPr>
              <w:t>(địa chỉ: Tổ 13, phường Cam Giá, thành phố Thái Nguyên, tỉnh Thái Nguyên)</w:t>
            </w:r>
          </w:p>
          <w:p w:rsidR="003942DE" w:rsidRPr="007F66AE" w:rsidRDefault="003942DE" w:rsidP="00BA6E70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3942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Thép góc cạnh đều, mác thép CT38</w:t>
            </w:r>
          </w:p>
          <w:p w:rsidR="003942DE" w:rsidRDefault="003942DE" w:rsidP="00D0254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3942DE">
            <w:pPr>
              <w:pStyle w:val="NormalWeb"/>
              <w:spacing w:before="120" w:beforeAutospacing="0" w:after="120" w:afterAutospacing="0" w:line="264" w:lineRule="auto"/>
            </w:pPr>
            <w:r w:rsidRPr="007F66AE">
              <w:t xml:space="preserve">Tiêu chuẩn: </w:t>
            </w:r>
            <w:r w:rsidR="00AC540D">
              <w:t>TCVN 1765-75, T</w:t>
            </w:r>
            <w:r>
              <w:t>hép các bon kết cấu thông thường - Mác thép và yêu cầu kỹ thuật</w:t>
            </w:r>
          </w:p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162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Viện Cơ khí năng lượng và Mỏ - VINACOMIN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CF3EE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Số 35/TB-KHCN ngày 31/3/2023</w:t>
            </w:r>
          </w:p>
        </w:tc>
      </w:tr>
      <w:tr w:rsidR="003942DE" w:rsidRPr="007F66AE" w:rsidTr="003942DE">
        <w:trPr>
          <w:tblCellSpacing w:w="0" w:type="dxa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5D779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03</w:t>
            </w:r>
          </w:p>
        </w:tc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C30320" w:rsidRDefault="003942DE" w:rsidP="00596F9F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  <w:rPr>
                <w:i/>
              </w:rPr>
            </w:pPr>
            <w:r w:rsidRPr="007F66AE">
              <w:t xml:space="preserve">Công ty Cổ phần </w:t>
            </w:r>
            <w:r>
              <w:t>Gang Thép</w:t>
            </w:r>
            <w:r w:rsidRPr="007F66AE">
              <w:t xml:space="preserve"> Thái Nguyên</w:t>
            </w:r>
            <w:r>
              <w:t xml:space="preserve"> , </w:t>
            </w:r>
            <w:r w:rsidRPr="00C30320">
              <w:rPr>
                <w:i/>
              </w:rPr>
              <w:t>(địa chỉ: Tổ 13, phường Cam Giá, thành phố Thái Nguyên, tỉnh Thái Nguyên)</w:t>
            </w:r>
          </w:p>
          <w:p w:rsidR="003942DE" w:rsidRPr="007F66AE" w:rsidRDefault="003942DE" w:rsidP="00596F9F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D02540">
            <w:r>
              <w:t>- Thép hình cán nóng, thép góc cạnh đều, mác thép SS400</w:t>
            </w:r>
          </w:p>
          <w:p w:rsidR="003942DE" w:rsidRDefault="003942DE" w:rsidP="00D0254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596F9F">
            <w:pPr>
              <w:pStyle w:val="NormalWeb"/>
              <w:spacing w:before="120" w:beforeAutospacing="0" w:after="120" w:afterAutospacing="0" w:line="264" w:lineRule="auto"/>
            </w:pPr>
            <w:r w:rsidRPr="00567610">
              <w:t xml:space="preserve">Tiêu chuẩn </w:t>
            </w:r>
            <w:r>
              <w:t>JIS G 3101:2015, Thép cán nóng dùng cho kết cấu chung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162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Viện Cơ khí năng lượng và Mỏ - VINACOMIN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CF3EE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Số 36</w:t>
            </w:r>
            <w:r>
              <w:rPr>
                <w:color w:val="000000" w:themeColor="text1"/>
              </w:rPr>
              <w:t>/TB-KHCN ngày 31/3/2023</w:t>
            </w:r>
          </w:p>
        </w:tc>
      </w:tr>
      <w:tr w:rsidR="003942DE" w:rsidRPr="007F66AE" w:rsidTr="003942DE">
        <w:trPr>
          <w:tblCellSpacing w:w="0" w:type="dxa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5D779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</w:p>
        </w:tc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C30320" w:rsidRDefault="003942DE" w:rsidP="003942DE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  <w:rPr>
                <w:i/>
              </w:rPr>
            </w:pPr>
            <w:r w:rsidRPr="007F66AE">
              <w:t xml:space="preserve">Công ty Cổ phần </w:t>
            </w:r>
            <w:r>
              <w:t>Gang Thép</w:t>
            </w:r>
            <w:r w:rsidRPr="007F66AE">
              <w:t xml:space="preserve"> Thái Nguyên</w:t>
            </w:r>
            <w:r>
              <w:t xml:space="preserve"> , </w:t>
            </w:r>
            <w:r w:rsidRPr="00C30320">
              <w:rPr>
                <w:i/>
              </w:rPr>
              <w:t>(địa chỉ: Tổ 13, phường Cam Giá, thành phố Thái Nguyên, tỉnh Thái Nguyên)</w:t>
            </w:r>
          </w:p>
          <w:p w:rsidR="003942DE" w:rsidRPr="007F66AE" w:rsidRDefault="003942DE" w:rsidP="00596F9F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D02540">
            <w:r>
              <w:t>- Thép hình cán nóng, thép góc cạnh đều, mác thép SS540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567610" w:rsidRDefault="003942DE" w:rsidP="00596F9F">
            <w:pPr>
              <w:pStyle w:val="NormalWeb"/>
              <w:spacing w:before="120" w:beforeAutospacing="0" w:after="120" w:afterAutospacing="0" w:line="264" w:lineRule="auto"/>
            </w:pPr>
            <w:r w:rsidRPr="00567610">
              <w:t xml:space="preserve">Tiêu chuẩn </w:t>
            </w:r>
            <w:r>
              <w:t>JIS G 3101:2015</w:t>
            </w:r>
            <w:r>
              <w:t>, T</w:t>
            </w:r>
            <w:r>
              <w:t>hép cán nóng dùng cho kết cấu chung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162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Viện Cơ khí năng lượng và Mỏ - VINACOMIN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CF3EE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Số 36</w:t>
            </w:r>
            <w:r>
              <w:rPr>
                <w:color w:val="000000" w:themeColor="text1"/>
              </w:rPr>
              <w:t>/TB-KHCN ngày 31/3/2023</w:t>
            </w:r>
          </w:p>
        </w:tc>
      </w:tr>
      <w:tr w:rsidR="003942DE" w:rsidRPr="007F66AE" w:rsidTr="00AC540D">
        <w:trPr>
          <w:tblCellSpacing w:w="0" w:type="dxa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5D779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</w:p>
        </w:tc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596F9F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</w:pPr>
            <w:r>
              <w:rPr>
                <w:color w:val="000000" w:themeColor="text1"/>
              </w:rPr>
              <w:t xml:space="preserve">Công ty Nhiệt điện Cao Ngạn – TKV </w:t>
            </w:r>
            <w:r w:rsidRPr="003942DE">
              <w:rPr>
                <w:i/>
                <w:color w:val="000000" w:themeColor="text1"/>
              </w:rPr>
              <w:t>(địa chỉ: Ngõ 719, đường Dương Tự Minh, phường Quan Triều, thành phố Thái</w:t>
            </w:r>
            <w:r w:rsidRPr="003942DE">
              <w:rPr>
                <w:i/>
                <w:color w:val="000000" w:themeColor="text1"/>
              </w:rPr>
              <w:t xml:space="preserve"> Nguyên, tỉnh Thái Nguyên)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D02540">
            <w:r>
              <w:t>- Tro xỉ làm phụ gia khoáng cho xi măng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567610" w:rsidRDefault="003942DE" w:rsidP="00596F9F">
            <w:pPr>
              <w:pStyle w:val="NormalWeb"/>
              <w:spacing w:before="120" w:beforeAutospacing="0" w:after="120" w:afterAutospacing="0" w:line="264" w:lineRule="auto"/>
            </w:pPr>
            <w:r>
              <w:t>Tiêu chuẩn TCVN 6882:2016 về Phụ gia khoáng cho xi măng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AC540D" w:rsidP="00162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Vện Khoa học Công nghệ Xây dựng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CF3EE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Số 44/TB-KHCN ngày 24/4</w:t>
            </w:r>
            <w:r>
              <w:rPr>
                <w:color w:val="000000" w:themeColor="text1"/>
              </w:rPr>
              <w:t>/2023</w:t>
            </w:r>
          </w:p>
        </w:tc>
      </w:tr>
      <w:tr w:rsidR="00AC540D" w:rsidRPr="007F66AE" w:rsidTr="00AC540D">
        <w:trPr>
          <w:tblCellSpacing w:w="0" w:type="dxa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0D" w:rsidRDefault="00AC540D" w:rsidP="005D779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</w:p>
        </w:tc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0D" w:rsidRDefault="00AC540D" w:rsidP="00596F9F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Công ty Nhiệt điện Cao Ngạn – TKV </w:t>
            </w:r>
            <w:r w:rsidRPr="003942DE">
              <w:rPr>
                <w:i/>
                <w:color w:val="000000" w:themeColor="text1"/>
              </w:rPr>
              <w:t>(địa chỉ: Ngõ 719, đường Dương Tự Minh, phường Quan Triều, thành phố Thái Nguyên, tỉnh Thái Nguyên)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0D" w:rsidRDefault="00AC540D" w:rsidP="00D02540">
            <w:r>
              <w:t>- Tro xỉ nhiệt điện đốt than làm nền đường ô tô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0D" w:rsidRDefault="00AC540D" w:rsidP="00596F9F">
            <w:pPr>
              <w:pStyle w:val="NormalWeb"/>
              <w:spacing w:before="120" w:beforeAutospacing="0" w:after="120" w:afterAutospacing="0" w:line="264" w:lineRule="auto"/>
            </w:pPr>
            <w:r>
              <w:t>Tiêu chuẩn TCVN</w:t>
            </w:r>
            <w:r>
              <w:t xml:space="preserve"> 12660:2019 về Tro </w:t>
            </w:r>
            <w:r>
              <w:t>xỉ nhiệt điện đốt than làm nền đường ô tô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0D" w:rsidRDefault="00AC540D" w:rsidP="00162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Vện Khoa học Công nghệ Xây dựng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0D" w:rsidRPr="007F66AE" w:rsidRDefault="00AC540D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0D" w:rsidRPr="007F66AE" w:rsidRDefault="00CF3EE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Số 45</w:t>
            </w:r>
            <w:r>
              <w:rPr>
                <w:color w:val="000000" w:themeColor="text1"/>
              </w:rPr>
              <w:t>/TB-KHCN ngày 24/4/2023</w:t>
            </w:r>
          </w:p>
        </w:tc>
      </w:tr>
      <w:tr w:rsidR="00AC540D" w:rsidRPr="007F66AE" w:rsidTr="00505EF4">
        <w:trPr>
          <w:tblCellSpacing w:w="0" w:type="dxa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0D" w:rsidRDefault="00AC540D" w:rsidP="005D779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</w:p>
        </w:tc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0D" w:rsidRDefault="00AC540D" w:rsidP="00596F9F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Công ty Nhiệt điện Cao Ngạn – TKV </w:t>
            </w:r>
            <w:r w:rsidRPr="003942DE">
              <w:rPr>
                <w:i/>
                <w:color w:val="000000" w:themeColor="text1"/>
              </w:rPr>
              <w:t xml:space="preserve">(địa chỉ: Ngõ 719, đường Dương Tự </w:t>
            </w:r>
            <w:r w:rsidRPr="003942DE">
              <w:rPr>
                <w:i/>
                <w:color w:val="000000" w:themeColor="text1"/>
              </w:rPr>
              <w:lastRenderedPageBreak/>
              <w:t>Minh, phường Quan Triều, thành phố Thái Nguyên, tỉnh Thái Nguyên)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0D" w:rsidRDefault="00AC540D" w:rsidP="00D02540">
            <w:r>
              <w:lastRenderedPageBreak/>
              <w:t>- Tro xỉ nhiệt điện đốt than làm</w:t>
            </w:r>
            <w:r>
              <w:t xml:space="preserve"> vật liệu san lấp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0D" w:rsidRDefault="00AC540D" w:rsidP="00596F9F">
            <w:pPr>
              <w:pStyle w:val="NormalWeb"/>
              <w:spacing w:before="120" w:beforeAutospacing="0" w:after="120" w:afterAutospacing="0" w:line="264" w:lineRule="auto"/>
            </w:pPr>
            <w:r>
              <w:t>Tiêu chuẩn TCVN</w:t>
            </w:r>
            <w:r>
              <w:t xml:space="preserve"> 12249:2018 về </w:t>
            </w:r>
            <w:r>
              <w:t>Tro xỉ nhiệt điện đốt than làm vật liệu san lấp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0D" w:rsidRDefault="00AC540D" w:rsidP="00162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Vện Khoa học Công nghệ Xây dựng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0D" w:rsidRPr="007F66AE" w:rsidRDefault="00AC540D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40D" w:rsidRPr="007F66AE" w:rsidRDefault="00CF3EE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Số 46</w:t>
            </w:r>
            <w:r>
              <w:rPr>
                <w:color w:val="000000" w:themeColor="text1"/>
              </w:rPr>
              <w:t xml:space="preserve">/TB-KHCN </w:t>
            </w:r>
            <w:r>
              <w:rPr>
                <w:color w:val="000000" w:themeColor="text1"/>
              </w:rPr>
              <w:lastRenderedPageBreak/>
              <w:t>ngày 24/4/2023</w:t>
            </w:r>
          </w:p>
        </w:tc>
      </w:tr>
      <w:tr w:rsidR="00505EF4" w:rsidRPr="007F66AE" w:rsidTr="00A32B8A">
        <w:trPr>
          <w:tblCellSpacing w:w="0" w:type="dxa"/>
        </w:trPr>
        <w:tc>
          <w:tcPr>
            <w:tcW w:w="1457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EF4" w:rsidRPr="00505EF4" w:rsidRDefault="00505EF4" w:rsidP="00162C5E">
            <w:pPr>
              <w:pStyle w:val="NormalWeb"/>
              <w:spacing w:before="120" w:beforeAutospacing="0" w:after="120" w:afterAutospacing="0" w:line="264" w:lineRule="auto"/>
              <w:rPr>
                <w:b/>
                <w:color w:val="000000" w:themeColor="text1"/>
              </w:rPr>
            </w:pPr>
            <w:r w:rsidRPr="00505EF4">
              <w:rPr>
                <w:b/>
                <w:color w:val="000000" w:themeColor="text1"/>
              </w:rPr>
              <w:lastRenderedPageBreak/>
              <w:t>II. Công bố hợp quy: 0</w:t>
            </w:r>
          </w:p>
        </w:tc>
      </w:tr>
    </w:tbl>
    <w:p w:rsidR="00B07416" w:rsidRPr="007F66AE" w:rsidRDefault="00B07416"/>
    <w:sectPr w:rsidR="00B07416" w:rsidRPr="007F66AE" w:rsidSect="00BE2709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09"/>
    <w:rsid w:val="000D1DB1"/>
    <w:rsid w:val="00127B15"/>
    <w:rsid w:val="001A35B0"/>
    <w:rsid w:val="001B3344"/>
    <w:rsid w:val="0024177E"/>
    <w:rsid w:val="002E4712"/>
    <w:rsid w:val="00327C0D"/>
    <w:rsid w:val="00340997"/>
    <w:rsid w:val="003942DE"/>
    <w:rsid w:val="003D7B87"/>
    <w:rsid w:val="004160F3"/>
    <w:rsid w:val="00467DBE"/>
    <w:rsid w:val="00467F2D"/>
    <w:rsid w:val="004849C9"/>
    <w:rsid w:val="004E7560"/>
    <w:rsid w:val="004F3C0C"/>
    <w:rsid w:val="00505EF4"/>
    <w:rsid w:val="00516D32"/>
    <w:rsid w:val="0059675B"/>
    <w:rsid w:val="00596F9F"/>
    <w:rsid w:val="005C362C"/>
    <w:rsid w:val="005D779E"/>
    <w:rsid w:val="005E493C"/>
    <w:rsid w:val="005E6553"/>
    <w:rsid w:val="00675C0C"/>
    <w:rsid w:val="00685B2C"/>
    <w:rsid w:val="00691C94"/>
    <w:rsid w:val="006B2612"/>
    <w:rsid w:val="006C4A96"/>
    <w:rsid w:val="006D6349"/>
    <w:rsid w:val="00714CB3"/>
    <w:rsid w:val="007E57B2"/>
    <w:rsid w:val="007F66AE"/>
    <w:rsid w:val="0081786E"/>
    <w:rsid w:val="0086757B"/>
    <w:rsid w:val="00990D42"/>
    <w:rsid w:val="00A35B5F"/>
    <w:rsid w:val="00AA16D9"/>
    <w:rsid w:val="00AC540D"/>
    <w:rsid w:val="00B07416"/>
    <w:rsid w:val="00B15AD1"/>
    <w:rsid w:val="00BA15F6"/>
    <w:rsid w:val="00BA6E70"/>
    <w:rsid w:val="00BD0BB1"/>
    <w:rsid w:val="00BD1B74"/>
    <w:rsid w:val="00BE2709"/>
    <w:rsid w:val="00C251D1"/>
    <w:rsid w:val="00C30320"/>
    <w:rsid w:val="00C41D61"/>
    <w:rsid w:val="00CC33AC"/>
    <w:rsid w:val="00CF3EEE"/>
    <w:rsid w:val="00D02540"/>
    <w:rsid w:val="00D403A0"/>
    <w:rsid w:val="00D954BE"/>
    <w:rsid w:val="00DA52B3"/>
    <w:rsid w:val="00DC2B9B"/>
    <w:rsid w:val="00E96C32"/>
    <w:rsid w:val="00EF3A34"/>
    <w:rsid w:val="00F05E7B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B0C8"/>
  <w15:chartTrackingRefBased/>
  <w15:docId w15:val="{F0D833A9-C38C-40FF-A62C-28249BD1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0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70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E2709"/>
    <w:pPr>
      <w:spacing w:after="0" w:line="240" w:lineRule="auto"/>
      <w:ind w:firstLine="720"/>
      <w:jc w:val="both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2023-05-15T02:03:00Z</dcterms:created>
  <dcterms:modified xsi:type="dcterms:W3CDTF">2023-05-15T02:42:00Z</dcterms:modified>
</cp:coreProperties>
</file>